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DD75" w14:textId="74BE257A" w:rsidR="00B506FD" w:rsidRPr="005E5B2F" w:rsidRDefault="00B506FD" w:rsidP="00B506FD">
      <w:pPr>
        <w:pStyle w:val="Heading1"/>
        <w:jc w:val="center"/>
        <w:rPr>
          <w:rFonts w:ascii="Times New Roman" w:eastAsiaTheme="minorHAnsi" w:hAnsi="Times New Roman" w:cs="Times New Roman"/>
          <w:b/>
          <w:bCs/>
          <w:color w:val="auto"/>
          <w:sz w:val="24"/>
          <w:szCs w:val="24"/>
        </w:rPr>
      </w:pPr>
      <w:r w:rsidRPr="005E5B2F">
        <w:rPr>
          <w:rFonts w:ascii="Times New Roman" w:eastAsiaTheme="minorHAnsi" w:hAnsi="Times New Roman" w:cs="Times New Roman"/>
          <w:b/>
          <w:bCs/>
          <w:color w:val="auto"/>
          <w:sz w:val="24"/>
          <w:szCs w:val="24"/>
        </w:rPr>
        <w:t>Extension Request Form for Administrative Directive 202</w:t>
      </w:r>
      <w:r w:rsidR="00345D39" w:rsidRPr="005E5B2F">
        <w:rPr>
          <w:rFonts w:ascii="Times New Roman" w:eastAsiaTheme="minorHAnsi" w:hAnsi="Times New Roman" w:cs="Times New Roman"/>
          <w:b/>
          <w:bCs/>
          <w:color w:val="auto"/>
          <w:sz w:val="24"/>
          <w:szCs w:val="24"/>
        </w:rPr>
        <w:t>6</w:t>
      </w:r>
      <w:r w:rsidRPr="005E5B2F">
        <w:rPr>
          <w:rFonts w:ascii="Times New Roman" w:eastAsiaTheme="minorHAnsi" w:hAnsi="Times New Roman" w:cs="Times New Roman"/>
          <w:b/>
          <w:bCs/>
          <w:color w:val="auto"/>
          <w:sz w:val="24"/>
          <w:szCs w:val="24"/>
        </w:rPr>
        <w:t>-</w:t>
      </w:r>
      <w:r w:rsidR="00963F4B">
        <w:rPr>
          <w:rFonts w:ascii="Times New Roman" w:eastAsiaTheme="minorHAnsi" w:hAnsi="Times New Roman" w:cs="Times New Roman"/>
          <w:b/>
          <w:bCs/>
          <w:color w:val="auto"/>
          <w:sz w:val="24"/>
          <w:szCs w:val="24"/>
        </w:rPr>
        <w:t>05</w:t>
      </w:r>
    </w:p>
    <w:p w14:paraId="064A4556" w14:textId="77777777" w:rsidR="00B506FD" w:rsidRDefault="00B506FD" w:rsidP="00B506FD">
      <w:pPr>
        <w:rPr>
          <w:rFonts w:asciiTheme="majorHAnsi" w:eastAsiaTheme="majorEastAsia" w:hAnsiTheme="majorHAnsi" w:cstheme="majorBidi"/>
          <w:color w:val="2F5496" w:themeColor="accent1" w:themeShade="BF"/>
          <w:sz w:val="32"/>
          <w:szCs w:val="32"/>
        </w:rPr>
      </w:pPr>
    </w:p>
    <w:p w14:paraId="025D53F9" w14:textId="2FAD8BB9" w:rsidR="00B506FD" w:rsidRPr="00C16235" w:rsidRDefault="00575BFB" w:rsidP="00B506FD">
      <w:pPr>
        <w:rPr>
          <w:rFonts w:ascii="Times New Roman" w:hAnsi="Times New Roman" w:cs="Times New Roman"/>
          <w:sz w:val="24"/>
          <w:szCs w:val="24"/>
        </w:rPr>
      </w:pPr>
      <w:r w:rsidRPr="6331902C">
        <w:rPr>
          <w:rFonts w:ascii="Times New Roman" w:hAnsi="Times New Roman" w:cs="Times New Roman"/>
          <w:sz w:val="24"/>
          <w:szCs w:val="24"/>
        </w:rPr>
        <w:t>C</w:t>
      </w:r>
      <w:r w:rsidR="00B506FD" w:rsidRPr="6331902C">
        <w:rPr>
          <w:rFonts w:ascii="Times New Roman" w:hAnsi="Times New Roman" w:cs="Times New Roman"/>
          <w:sz w:val="24"/>
          <w:szCs w:val="24"/>
        </w:rPr>
        <w:t xml:space="preserve">omplete this form in its entirety and ensure the signatures are obtained prior to submittal.  Email the completed form to the Court Services Division (CSD) of the Administrative Office of the Courts (AOC) at </w:t>
      </w:r>
      <w:hyperlink r:id="rId10">
        <w:r w:rsidR="00B506FD" w:rsidRPr="6331902C">
          <w:rPr>
            <w:rStyle w:val="Hyperlink"/>
            <w:rFonts w:ascii="Times New Roman" w:hAnsi="Times New Roman" w:cs="Times New Roman"/>
            <w:sz w:val="24"/>
            <w:szCs w:val="24"/>
          </w:rPr>
          <w:t>DataStandards@courts.az.gov</w:t>
        </w:r>
      </w:hyperlink>
      <w:r w:rsidR="00B506FD" w:rsidRPr="6331902C">
        <w:rPr>
          <w:rFonts w:ascii="Times New Roman" w:hAnsi="Times New Roman" w:cs="Times New Roman"/>
          <w:sz w:val="24"/>
          <w:szCs w:val="24"/>
        </w:rPr>
        <w:t>.  If additional space is needed, please attach any additional sheets(s) as an addendum.  All requests will be forwarded to the Commission on Technology(C</w:t>
      </w:r>
      <w:r w:rsidR="000F222D" w:rsidRPr="6331902C">
        <w:rPr>
          <w:rFonts w:ascii="Times New Roman" w:hAnsi="Times New Roman" w:cs="Times New Roman"/>
          <w:sz w:val="24"/>
          <w:szCs w:val="24"/>
        </w:rPr>
        <w:t>OT</w:t>
      </w:r>
      <w:r w:rsidR="00B506FD" w:rsidRPr="6331902C">
        <w:rPr>
          <w:rFonts w:ascii="Times New Roman" w:hAnsi="Times New Roman" w:cs="Times New Roman"/>
          <w:sz w:val="24"/>
          <w:szCs w:val="24"/>
        </w:rPr>
        <w:t xml:space="preserve">) staff </w:t>
      </w:r>
      <w:r w:rsidR="00B506FD" w:rsidRPr="00C16235">
        <w:rPr>
          <w:rFonts w:ascii="Times New Roman" w:hAnsi="Times New Roman" w:cs="Times New Roman"/>
          <w:sz w:val="24"/>
          <w:szCs w:val="24"/>
        </w:rPr>
        <w:t xml:space="preserve">for review, follow-up, and addition to </w:t>
      </w:r>
      <w:r w:rsidRPr="00C16235">
        <w:rPr>
          <w:rFonts w:ascii="Times New Roman" w:hAnsi="Times New Roman" w:cs="Times New Roman"/>
          <w:sz w:val="24"/>
          <w:szCs w:val="24"/>
        </w:rPr>
        <w:t xml:space="preserve">a future </w:t>
      </w:r>
      <w:r w:rsidR="00B506FD" w:rsidRPr="00C16235">
        <w:rPr>
          <w:rFonts w:ascii="Times New Roman" w:hAnsi="Times New Roman" w:cs="Times New Roman"/>
          <w:sz w:val="24"/>
          <w:szCs w:val="24"/>
        </w:rPr>
        <w:t>COT agenda.  The requestor</w:t>
      </w:r>
      <w:r w:rsidR="000F222D" w:rsidRPr="00C16235">
        <w:rPr>
          <w:rFonts w:ascii="Times New Roman" w:hAnsi="Times New Roman" w:cs="Times New Roman"/>
          <w:sz w:val="24"/>
          <w:szCs w:val="24"/>
        </w:rPr>
        <w:t xml:space="preserve"> and</w:t>
      </w:r>
      <w:r w:rsidR="00B506FD" w:rsidRPr="00C16235">
        <w:rPr>
          <w:rFonts w:ascii="Times New Roman" w:hAnsi="Times New Roman" w:cs="Times New Roman"/>
          <w:sz w:val="24"/>
          <w:szCs w:val="24"/>
        </w:rPr>
        <w:t xml:space="preserve"> </w:t>
      </w:r>
      <w:r w:rsidR="3642010B" w:rsidRPr="00C16235">
        <w:rPr>
          <w:rFonts w:ascii="Times New Roman" w:hAnsi="Times New Roman" w:cs="Times New Roman"/>
          <w:sz w:val="24"/>
          <w:szCs w:val="24"/>
        </w:rPr>
        <w:t xml:space="preserve">technical </w:t>
      </w:r>
      <w:r w:rsidR="00B506FD" w:rsidRPr="00C16235">
        <w:rPr>
          <w:rFonts w:ascii="Times New Roman" w:hAnsi="Times New Roman" w:cs="Times New Roman"/>
          <w:sz w:val="24"/>
          <w:szCs w:val="24"/>
        </w:rPr>
        <w:t>project manager</w:t>
      </w:r>
      <w:r w:rsidR="000F222D" w:rsidRPr="00C16235">
        <w:rPr>
          <w:rFonts w:ascii="Times New Roman" w:hAnsi="Times New Roman" w:cs="Times New Roman"/>
          <w:sz w:val="24"/>
          <w:szCs w:val="24"/>
        </w:rPr>
        <w:t xml:space="preserve"> </w:t>
      </w:r>
      <w:r w:rsidRPr="00C16235">
        <w:rPr>
          <w:rFonts w:ascii="Times New Roman" w:hAnsi="Times New Roman" w:cs="Times New Roman"/>
          <w:sz w:val="24"/>
          <w:szCs w:val="24"/>
        </w:rPr>
        <w:t>may</w:t>
      </w:r>
      <w:r w:rsidR="00B506FD" w:rsidRPr="00C16235">
        <w:rPr>
          <w:rFonts w:ascii="Times New Roman" w:hAnsi="Times New Roman" w:cs="Times New Roman"/>
          <w:sz w:val="24"/>
          <w:szCs w:val="24"/>
        </w:rPr>
        <w:t xml:space="preserve"> </w:t>
      </w:r>
      <w:r w:rsidR="0034366B" w:rsidRPr="00C16235">
        <w:rPr>
          <w:rFonts w:ascii="Times New Roman" w:hAnsi="Times New Roman" w:cs="Times New Roman"/>
          <w:sz w:val="24"/>
          <w:szCs w:val="24"/>
        </w:rPr>
        <w:t xml:space="preserve">be </w:t>
      </w:r>
      <w:r w:rsidR="00B506FD" w:rsidRPr="00C16235">
        <w:rPr>
          <w:rFonts w:ascii="Times New Roman" w:hAnsi="Times New Roman" w:cs="Times New Roman"/>
          <w:sz w:val="24"/>
          <w:szCs w:val="24"/>
        </w:rPr>
        <w:t xml:space="preserve">invited to the COT meeting to present their request and answer questions.  </w:t>
      </w:r>
    </w:p>
    <w:p w14:paraId="59E1FECF" w14:textId="77777777" w:rsidR="00B506FD" w:rsidRPr="00E16033" w:rsidRDefault="00B506FD" w:rsidP="00B506FD">
      <w:pPr>
        <w:rPr>
          <w:rFonts w:ascii="Times New Roman" w:hAnsi="Times New Roman" w:cs="Times New Roman"/>
          <w:sz w:val="24"/>
          <w:szCs w:val="24"/>
        </w:rPr>
      </w:pPr>
    </w:p>
    <w:p w14:paraId="6A3CC03C" w14:textId="064F4057" w:rsidR="00B506FD" w:rsidRPr="00E16033" w:rsidRDefault="00B506FD" w:rsidP="00D321A3">
      <w:pPr>
        <w:spacing w:after="20" w:line="240" w:lineRule="auto"/>
        <w:rPr>
          <w:rFonts w:ascii="Times New Roman" w:hAnsi="Times New Roman" w:cs="Times New Roman"/>
          <w:sz w:val="24"/>
          <w:szCs w:val="24"/>
        </w:rPr>
      </w:pPr>
      <w:r w:rsidRPr="00E16033">
        <w:rPr>
          <w:rFonts w:ascii="Times New Roman" w:hAnsi="Times New Roman" w:cs="Times New Roman"/>
          <w:sz w:val="24"/>
          <w:szCs w:val="24"/>
        </w:rPr>
        <w:t xml:space="preserve">Court: </w:t>
      </w:r>
    </w:p>
    <w:p w14:paraId="4C1610F5" w14:textId="2963F644" w:rsidR="00B506FD" w:rsidRPr="00E16033" w:rsidRDefault="00B506FD" w:rsidP="00D321A3">
      <w:pPr>
        <w:spacing w:after="20" w:line="240" w:lineRule="auto"/>
        <w:rPr>
          <w:rFonts w:ascii="Times New Roman" w:hAnsi="Times New Roman" w:cs="Times New Roman"/>
          <w:sz w:val="24"/>
          <w:szCs w:val="24"/>
        </w:rPr>
      </w:pPr>
      <w:r w:rsidRPr="00E16033">
        <w:rPr>
          <w:rFonts w:ascii="Times New Roman" w:hAnsi="Times New Roman" w:cs="Times New Roman"/>
          <w:sz w:val="24"/>
          <w:szCs w:val="24"/>
        </w:rPr>
        <w:t xml:space="preserve">Requestor’s Name and Title: </w:t>
      </w:r>
    </w:p>
    <w:p w14:paraId="21CB0ABA" w14:textId="7AEB4C11" w:rsidR="00B506FD" w:rsidRPr="00E16033" w:rsidRDefault="00B506FD" w:rsidP="00D321A3">
      <w:pPr>
        <w:spacing w:after="20" w:line="240" w:lineRule="auto"/>
        <w:rPr>
          <w:rFonts w:ascii="Times New Roman" w:hAnsi="Times New Roman" w:cs="Times New Roman"/>
          <w:sz w:val="24"/>
          <w:szCs w:val="24"/>
        </w:rPr>
      </w:pPr>
      <w:r w:rsidRPr="00E16033">
        <w:rPr>
          <w:rFonts w:ascii="Times New Roman" w:hAnsi="Times New Roman" w:cs="Times New Roman"/>
          <w:sz w:val="24"/>
          <w:szCs w:val="24"/>
        </w:rPr>
        <w:t xml:space="preserve">Requestor Email: </w:t>
      </w:r>
    </w:p>
    <w:p w14:paraId="288AD823" w14:textId="2FD21F50" w:rsidR="00B506FD" w:rsidRPr="00E16033" w:rsidRDefault="00B506FD" w:rsidP="00D321A3">
      <w:pPr>
        <w:spacing w:after="20" w:line="240" w:lineRule="auto"/>
        <w:rPr>
          <w:rFonts w:ascii="Times New Roman" w:hAnsi="Times New Roman" w:cs="Times New Roman"/>
          <w:sz w:val="24"/>
          <w:szCs w:val="24"/>
        </w:rPr>
      </w:pPr>
      <w:r w:rsidRPr="00E16033">
        <w:rPr>
          <w:rFonts w:ascii="Times New Roman" w:hAnsi="Times New Roman" w:cs="Times New Roman"/>
          <w:sz w:val="24"/>
          <w:szCs w:val="24"/>
        </w:rPr>
        <w:t xml:space="preserve">Requestor Phone Number: </w:t>
      </w:r>
    </w:p>
    <w:p w14:paraId="2B21FA24" w14:textId="606F81BC" w:rsidR="00B506FD" w:rsidRPr="00E16033" w:rsidRDefault="00B506FD" w:rsidP="00D321A3">
      <w:pPr>
        <w:spacing w:after="20" w:line="240" w:lineRule="auto"/>
        <w:rPr>
          <w:rFonts w:ascii="Times New Roman" w:hAnsi="Times New Roman" w:cs="Times New Roman"/>
          <w:sz w:val="24"/>
          <w:szCs w:val="24"/>
        </w:rPr>
      </w:pPr>
      <w:r w:rsidRPr="6331902C">
        <w:rPr>
          <w:rFonts w:ascii="Times New Roman" w:hAnsi="Times New Roman" w:cs="Times New Roman"/>
          <w:sz w:val="24"/>
          <w:szCs w:val="24"/>
        </w:rPr>
        <w:t xml:space="preserve">Code Standards </w:t>
      </w:r>
      <w:r w:rsidR="292E1297" w:rsidRPr="6331902C">
        <w:rPr>
          <w:rFonts w:ascii="Times New Roman" w:hAnsi="Times New Roman" w:cs="Times New Roman"/>
          <w:sz w:val="24"/>
          <w:szCs w:val="24"/>
        </w:rPr>
        <w:t xml:space="preserve">Technical </w:t>
      </w:r>
      <w:r w:rsidRPr="6331902C">
        <w:rPr>
          <w:rFonts w:ascii="Times New Roman" w:hAnsi="Times New Roman" w:cs="Times New Roman"/>
          <w:sz w:val="24"/>
          <w:szCs w:val="24"/>
        </w:rPr>
        <w:t>Project Manager Name and Title</w:t>
      </w:r>
      <w:r w:rsidR="64926A21" w:rsidRPr="6331902C">
        <w:rPr>
          <w:rFonts w:ascii="Times New Roman" w:hAnsi="Times New Roman" w:cs="Times New Roman"/>
          <w:sz w:val="24"/>
          <w:szCs w:val="24"/>
        </w:rPr>
        <w:t xml:space="preserve"> </w:t>
      </w:r>
      <w:r w:rsidRPr="6331902C">
        <w:rPr>
          <w:rFonts w:ascii="Times New Roman" w:hAnsi="Times New Roman" w:cs="Times New Roman"/>
          <w:sz w:val="24"/>
          <w:szCs w:val="24"/>
        </w:rPr>
        <w:t>(</w:t>
      </w:r>
      <w:r w:rsidR="004E3499">
        <w:rPr>
          <w:rFonts w:ascii="Times New Roman" w:hAnsi="Times New Roman" w:cs="Times New Roman"/>
          <w:sz w:val="24"/>
          <w:szCs w:val="24"/>
        </w:rPr>
        <w:t>i</w:t>
      </w:r>
      <w:r w:rsidRPr="6331902C">
        <w:rPr>
          <w:rFonts w:ascii="Times New Roman" w:hAnsi="Times New Roman" w:cs="Times New Roman"/>
          <w:sz w:val="24"/>
          <w:szCs w:val="24"/>
        </w:rPr>
        <w:t xml:space="preserve">f different than Requestor): </w:t>
      </w:r>
    </w:p>
    <w:p w14:paraId="6786EFB2" w14:textId="6FC29101" w:rsidR="00B506FD" w:rsidRPr="00E16033" w:rsidRDefault="4ED9980D" w:rsidP="00D321A3">
      <w:pPr>
        <w:spacing w:after="20" w:line="240" w:lineRule="auto"/>
        <w:rPr>
          <w:rFonts w:ascii="Times New Roman" w:hAnsi="Times New Roman" w:cs="Times New Roman"/>
          <w:sz w:val="24"/>
          <w:szCs w:val="24"/>
        </w:rPr>
      </w:pPr>
      <w:r w:rsidRPr="00E16033">
        <w:rPr>
          <w:rFonts w:ascii="Times New Roman" w:hAnsi="Times New Roman" w:cs="Times New Roman"/>
          <w:sz w:val="24"/>
          <w:szCs w:val="24"/>
        </w:rPr>
        <w:t xml:space="preserve">Technical </w:t>
      </w:r>
      <w:r w:rsidR="00B506FD" w:rsidRPr="00E16033">
        <w:rPr>
          <w:rFonts w:ascii="Times New Roman" w:hAnsi="Times New Roman" w:cs="Times New Roman"/>
          <w:sz w:val="24"/>
          <w:szCs w:val="24"/>
        </w:rPr>
        <w:t xml:space="preserve">Project Manager Email: </w:t>
      </w:r>
    </w:p>
    <w:p w14:paraId="547857B2" w14:textId="1641B8BE" w:rsidR="00B506FD" w:rsidRPr="00E16033" w:rsidRDefault="0D665A38" w:rsidP="00D321A3">
      <w:pPr>
        <w:spacing w:after="20" w:line="240" w:lineRule="auto"/>
        <w:rPr>
          <w:rFonts w:ascii="Times New Roman" w:hAnsi="Times New Roman" w:cs="Times New Roman"/>
          <w:sz w:val="24"/>
          <w:szCs w:val="24"/>
        </w:rPr>
      </w:pPr>
      <w:r w:rsidRPr="00E16033">
        <w:rPr>
          <w:rFonts w:ascii="Times New Roman" w:hAnsi="Times New Roman" w:cs="Times New Roman"/>
          <w:sz w:val="24"/>
          <w:szCs w:val="24"/>
        </w:rPr>
        <w:t xml:space="preserve">Technical </w:t>
      </w:r>
      <w:r w:rsidR="00B506FD" w:rsidRPr="00E16033">
        <w:rPr>
          <w:rFonts w:ascii="Times New Roman" w:hAnsi="Times New Roman" w:cs="Times New Roman"/>
          <w:sz w:val="24"/>
          <w:szCs w:val="24"/>
        </w:rPr>
        <w:t xml:space="preserve">Project Manager Phone Number: </w:t>
      </w:r>
    </w:p>
    <w:p w14:paraId="7B80697C" w14:textId="77777777" w:rsidR="00B506FD" w:rsidRPr="00E16033" w:rsidRDefault="00B506FD" w:rsidP="00B506FD">
      <w:pPr>
        <w:rPr>
          <w:rFonts w:ascii="Times New Roman" w:hAnsi="Times New Roman" w:cs="Times New Roman"/>
          <w:sz w:val="24"/>
          <w:szCs w:val="24"/>
        </w:rPr>
      </w:pPr>
    </w:p>
    <w:p w14:paraId="21F6B59A" w14:textId="1D55C76D" w:rsidR="00B506FD" w:rsidRPr="00E16033" w:rsidRDefault="00B506FD" w:rsidP="00B506FD">
      <w:pPr>
        <w:pStyle w:val="ListParagraph"/>
        <w:numPr>
          <w:ilvl w:val="0"/>
          <w:numId w:val="1"/>
        </w:numPr>
        <w:rPr>
          <w:rFonts w:ascii="Times New Roman" w:hAnsi="Times New Roman" w:cs="Times New Roman"/>
          <w:sz w:val="24"/>
          <w:szCs w:val="24"/>
        </w:rPr>
      </w:pPr>
      <w:r w:rsidRPr="00E16033">
        <w:rPr>
          <w:rFonts w:ascii="Times New Roman" w:hAnsi="Times New Roman" w:cs="Times New Roman"/>
          <w:sz w:val="24"/>
          <w:szCs w:val="24"/>
        </w:rPr>
        <w:t>This request is pertaining to the following section</w:t>
      </w:r>
      <w:r w:rsidR="00EF08FC">
        <w:rPr>
          <w:rFonts w:ascii="Times New Roman" w:hAnsi="Times New Roman" w:cs="Times New Roman"/>
          <w:sz w:val="24"/>
          <w:szCs w:val="24"/>
        </w:rPr>
        <w:t>/s</w:t>
      </w:r>
      <w:r w:rsidRPr="00E16033">
        <w:rPr>
          <w:rFonts w:ascii="Times New Roman" w:hAnsi="Times New Roman" w:cs="Times New Roman"/>
          <w:sz w:val="24"/>
          <w:szCs w:val="24"/>
        </w:rPr>
        <w:t xml:space="preserve"> in Administrative Directive 202</w:t>
      </w:r>
      <w:r w:rsidR="00D90A92">
        <w:rPr>
          <w:rFonts w:ascii="Times New Roman" w:hAnsi="Times New Roman" w:cs="Times New Roman"/>
          <w:sz w:val="24"/>
          <w:szCs w:val="24"/>
        </w:rPr>
        <w:t>6</w:t>
      </w:r>
      <w:r w:rsidRPr="00E16033">
        <w:rPr>
          <w:rFonts w:ascii="Times New Roman" w:hAnsi="Times New Roman" w:cs="Times New Roman"/>
          <w:sz w:val="24"/>
          <w:szCs w:val="24"/>
        </w:rPr>
        <w:t>-</w:t>
      </w:r>
      <w:r w:rsidR="00963F4B">
        <w:rPr>
          <w:rFonts w:ascii="Times New Roman" w:hAnsi="Times New Roman" w:cs="Times New Roman"/>
          <w:sz w:val="24"/>
          <w:szCs w:val="24"/>
        </w:rPr>
        <w:t>05</w:t>
      </w:r>
      <w:r w:rsidR="00E16033" w:rsidRPr="00E16033">
        <w:rPr>
          <w:rFonts w:ascii="Times New Roman" w:hAnsi="Times New Roman" w:cs="Times New Roman"/>
          <w:sz w:val="24"/>
          <w:szCs w:val="24"/>
        </w:rPr>
        <w:t>:</w:t>
      </w:r>
      <w:r w:rsidRPr="00E16033">
        <w:rPr>
          <w:rFonts w:ascii="Times New Roman" w:hAnsi="Times New Roman" w:cs="Times New Roman"/>
          <w:sz w:val="24"/>
          <w:szCs w:val="24"/>
        </w:rPr>
        <w:t xml:space="preserve"> </w:t>
      </w:r>
    </w:p>
    <w:p w14:paraId="5EDD64A3" w14:textId="77777777" w:rsidR="00E16033" w:rsidRPr="00E16033" w:rsidRDefault="00E16033" w:rsidP="00E16033">
      <w:pPr>
        <w:pStyle w:val="ListParagraph"/>
        <w:rPr>
          <w:rFonts w:ascii="Times New Roman" w:hAnsi="Times New Roman" w:cs="Times New Roman"/>
          <w:sz w:val="24"/>
          <w:szCs w:val="24"/>
        </w:rPr>
      </w:pPr>
    </w:p>
    <w:p w14:paraId="7290BD51" w14:textId="77777777" w:rsidR="006D354C" w:rsidRDefault="00E16033" w:rsidP="006D354C">
      <w:pPr>
        <w:pStyle w:val="paragraph"/>
        <w:spacing w:after="0"/>
        <w:ind w:firstLine="720"/>
        <w:jc w:val="both"/>
        <w:rPr>
          <w:rStyle w:val="normaltextrun"/>
          <w:rFonts w:eastAsia="Calibri"/>
        </w:rPr>
      </w:pPr>
      <w:r>
        <w:t xml:space="preserve">[  ] </w:t>
      </w:r>
      <w:r w:rsidR="006D354C" w:rsidRPr="006D354C">
        <w:rPr>
          <w:rStyle w:val="normaltextrun"/>
          <w:rFonts w:eastAsia="Calibri"/>
        </w:rPr>
        <w:t>IT IS DIRECTED that all courts must transmit case data starting when a case is initiated using the “</w:t>
      </w:r>
      <w:proofErr w:type="spellStart"/>
      <w:r w:rsidR="006D354C" w:rsidRPr="006D354C">
        <w:rPr>
          <w:rStyle w:val="normaltextrun"/>
          <w:rFonts w:eastAsia="Calibri"/>
        </w:rPr>
        <w:t>core_xxx</w:t>
      </w:r>
      <w:proofErr w:type="spellEnd"/>
      <w:r w:rsidR="006D354C" w:rsidRPr="006D354C">
        <w:rPr>
          <w:rStyle w:val="normaltextrun"/>
          <w:rFonts w:eastAsia="Calibri"/>
        </w:rPr>
        <w:t xml:space="preserve">” transactions identified in the Stage Data Feeds section of the CCR Specifications by June 30, 2026, except that the deadline for Domain Values of Appearance Reason, Event Entry, and Event Category code sets not identified in the FARE, NICS, Public Access Repository, and Protection Orders sections of the CCR Specifications is January 22, 2027. </w:t>
      </w:r>
    </w:p>
    <w:p w14:paraId="315C8138" w14:textId="2834C19F" w:rsidR="00E16033" w:rsidRPr="00E16033" w:rsidRDefault="00A97C31" w:rsidP="002E2617">
      <w:pPr>
        <w:pStyle w:val="paragraph"/>
        <w:spacing w:after="0"/>
        <w:ind w:firstLine="720"/>
        <w:jc w:val="both"/>
      </w:pPr>
      <w:r>
        <w:t xml:space="preserve">[  ] </w:t>
      </w:r>
      <w:r w:rsidR="002E2617" w:rsidRPr="002E2617">
        <w:rPr>
          <w:rStyle w:val="normaltextrun"/>
          <w:rFonts w:eastAsia="Calibri"/>
        </w:rPr>
        <w:t>IT IS FURTHER DIRECTED  that all courts must provide a bulk load of existing case data from cases filed on or after July 1, 2010, using the “</w:t>
      </w:r>
      <w:proofErr w:type="spellStart"/>
      <w:r w:rsidR="002E2617" w:rsidRPr="002E2617">
        <w:rPr>
          <w:rStyle w:val="normaltextrun"/>
          <w:rFonts w:eastAsia="Calibri"/>
        </w:rPr>
        <w:t>core_xxx</w:t>
      </w:r>
      <w:proofErr w:type="spellEnd"/>
      <w:r w:rsidR="002E2617" w:rsidRPr="002E2617">
        <w:rPr>
          <w:rStyle w:val="normaltextrun"/>
          <w:rFonts w:eastAsia="Calibri"/>
        </w:rPr>
        <w:t>” transactions identified in the Stage Data Feeds section of the CCR Specifications by June 30, 2026, except that the deadline for Domain Values of Appearance Reason, Event Entry, and Event Category code sets not identified in the FARE, NICS, Public Access Repository, and Protection Orders sections of the CCR Specifications is January 22, 2027.</w:t>
      </w:r>
    </w:p>
    <w:p w14:paraId="08D15281" w14:textId="7F939B74" w:rsidR="00B506FD" w:rsidRPr="00E16033" w:rsidRDefault="00B506FD" w:rsidP="00B506FD">
      <w:pPr>
        <w:pStyle w:val="ListParagraph"/>
        <w:numPr>
          <w:ilvl w:val="0"/>
          <w:numId w:val="1"/>
        </w:numPr>
        <w:rPr>
          <w:rFonts w:ascii="Times New Roman" w:hAnsi="Times New Roman" w:cs="Times New Roman"/>
          <w:sz w:val="24"/>
          <w:szCs w:val="24"/>
        </w:rPr>
      </w:pPr>
      <w:r w:rsidRPr="00E16033">
        <w:rPr>
          <w:rFonts w:ascii="Times New Roman" w:hAnsi="Times New Roman" w:cs="Times New Roman"/>
          <w:sz w:val="24"/>
          <w:szCs w:val="24"/>
        </w:rPr>
        <w:t>The court request</w:t>
      </w:r>
      <w:r w:rsidR="1D887719" w:rsidRPr="00E16033">
        <w:rPr>
          <w:rFonts w:ascii="Times New Roman" w:hAnsi="Times New Roman" w:cs="Times New Roman"/>
          <w:sz w:val="24"/>
          <w:szCs w:val="24"/>
        </w:rPr>
        <w:t>s</w:t>
      </w:r>
      <w:r w:rsidRPr="00E16033">
        <w:rPr>
          <w:rFonts w:ascii="Times New Roman" w:hAnsi="Times New Roman" w:cs="Times New Roman"/>
          <w:sz w:val="24"/>
          <w:szCs w:val="24"/>
        </w:rPr>
        <w:t xml:space="preserve"> a later deadline of (enter month and year): _________________</w:t>
      </w:r>
      <w:r w:rsidR="00575BFB">
        <w:rPr>
          <w:rFonts w:ascii="Times New Roman" w:hAnsi="Times New Roman" w:cs="Times New Roman"/>
          <w:sz w:val="24"/>
          <w:szCs w:val="24"/>
        </w:rPr>
        <w:br/>
      </w:r>
    </w:p>
    <w:p w14:paraId="5FA687B8" w14:textId="0F4A34DD" w:rsidR="00B506FD" w:rsidRPr="00E16033" w:rsidRDefault="00976AFE" w:rsidP="00B506FD">
      <w:pPr>
        <w:pStyle w:val="ListParagraph"/>
        <w:numPr>
          <w:ilvl w:val="0"/>
          <w:numId w:val="1"/>
        </w:numPr>
        <w:rPr>
          <w:rFonts w:ascii="Times New Roman" w:hAnsi="Times New Roman" w:cs="Times New Roman"/>
          <w:sz w:val="24"/>
          <w:szCs w:val="24"/>
        </w:rPr>
      </w:pPr>
      <w:r w:rsidRPr="6331902C">
        <w:rPr>
          <w:rFonts w:ascii="Times New Roman" w:hAnsi="Times New Roman" w:cs="Times New Roman"/>
          <w:sz w:val="24"/>
          <w:szCs w:val="24"/>
        </w:rPr>
        <w:t>S</w:t>
      </w:r>
      <w:r w:rsidR="00B506FD" w:rsidRPr="6331902C">
        <w:rPr>
          <w:rFonts w:ascii="Times New Roman" w:hAnsi="Times New Roman" w:cs="Times New Roman"/>
          <w:sz w:val="24"/>
          <w:szCs w:val="24"/>
        </w:rPr>
        <w:t xml:space="preserve">tate the reason(s) the court cannot meet the current deadline in the Administrative Directive.  </w:t>
      </w:r>
      <w:r w:rsidR="462FC26F" w:rsidRPr="6331902C">
        <w:rPr>
          <w:rFonts w:ascii="Times New Roman" w:hAnsi="Times New Roman" w:cs="Times New Roman"/>
          <w:sz w:val="24"/>
          <w:szCs w:val="24"/>
        </w:rPr>
        <w:t>I</w:t>
      </w:r>
      <w:r w:rsidR="00B506FD" w:rsidRPr="6331902C">
        <w:rPr>
          <w:rFonts w:ascii="Times New Roman" w:hAnsi="Times New Roman" w:cs="Times New Roman"/>
          <w:sz w:val="24"/>
          <w:szCs w:val="24"/>
        </w:rPr>
        <w:t>nclude current</w:t>
      </w:r>
      <w:r w:rsidR="00001E14" w:rsidRPr="6331902C">
        <w:rPr>
          <w:rFonts w:ascii="Times New Roman" w:hAnsi="Times New Roman" w:cs="Times New Roman"/>
          <w:sz w:val="24"/>
          <w:szCs w:val="24"/>
        </w:rPr>
        <w:t xml:space="preserve"> and applica</w:t>
      </w:r>
      <w:r w:rsidRPr="6331902C">
        <w:rPr>
          <w:rFonts w:ascii="Times New Roman" w:hAnsi="Times New Roman" w:cs="Times New Roman"/>
          <w:sz w:val="24"/>
          <w:szCs w:val="24"/>
        </w:rPr>
        <w:t>ble</w:t>
      </w:r>
      <w:r w:rsidR="00B506FD" w:rsidRPr="6331902C">
        <w:rPr>
          <w:rFonts w:ascii="Times New Roman" w:hAnsi="Times New Roman" w:cs="Times New Roman"/>
          <w:sz w:val="24"/>
          <w:szCs w:val="24"/>
        </w:rPr>
        <w:t xml:space="preserve"> processes, conditions, background information, and statistics.</w:t>
      </w:r>
    </w:p>
    <w:p w14:paraId="0FA0BE3B" w14:textId="03DE7F41" w:rsidR="00B506FD" w:rsidRDefault="00B506FD" w:rsidP="000F222D">
      <w:pPr>
        <w:ind w:firstLine="720"/>
        <w:rPr>
          <w:rFonts w:ascii="Times New Roman" w:hAnsi="Times New Roman" w:cs="Times New Roman"/>
          <w:sz w:val="24"/>
          <w:szCs w:val="24"/>
        </w:rPr>
      </w:pPr>
      <w:r w:rsidRPr="00E16033">
        <w:rPr>
          <w:rFonts w:ascii="Times New Roman" w:hAnsi="Times New Roman" w:cs="Times New Roman"/>
          <w:sz w:val="24"/>
          <w:szCs w:val="24"/>
        </w:rPr>
        <w:t>_______________________________________________</w:t>
      </w:r>
      <w:r w:rsidR="00EF25EC">
        <w:rPr>
          <w:rFonts w:ascii="Times New Roman" w:hAnsi="Times New Roman" w:cs="Times New Roman"/>
          <w:sz w:val="24"/>
          <w:szCs w:val="24"/>
        </w:rPr>
        <w:t>____</w:t>
      </w:r>
      <w:r w:rsidRPr="00E16033">
        <w:rPr>
          <w:rFonts w:ascii="Times New Roman" w:hAnsi="Times New Roman" w:cs="Times New Roman"/>
          <w:sz w:val="24"/>
          <w:szCs w:val="24"/>
        </w:rPr>
        <w:t>___</w:t>
      </w:r>
      <w:r w:rsidR="003B61D6">
        <w:rPr>
          <w:rFonts w:ascii="Times New Roman" w:hAnsi="Times New Roman" w:cs="Times New Roman"/>
          <w:sz w:val="24"/>
          <w:szCs w:val="24"/>
        </w:rPr>
        <w:t>_______________</w:t>
      </w:r>
    </w:p>
    <w:p w14:paraId="0E732369" w14:textId="1FD10D90" w:rsidR="003B61D6" w:rsidRDefault="003B61D6" w:rsidP="000F222D">
      <w:pPr>
        <w:ind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w:t>
      </w:r>
      <w:r w:rsidR="00EF25EC">
        <w:rPr>
          <w:rFonts w:ascii="Times New Roman" w:hAnsi="Times New Roman" w:cs="Times New Roman"/>
          <w:sz w:val="24"/>
          <w:szCs w:val="24"/>
        </w:rPr>
        <w:t>____</w:t>
      </w:r>
      <w:r>
        <w:rPr>
          <w:rFonts w:ascii="Times New Roman" w:hAnsi="Times New Roman" w:cs="Times New Roman"/>
          <w:sz w:val="24"/>
          <w:szCs w:val="24"/>
        </w:rPr>
        <w:t>__________________</w:t>
      </w:r>
    </w:p>
    <w:p w14:paraId="4C3CF8B6" w14:textId="49976311" w:rsidR="003B61D6" w:rsidRPr="00E16033" w:rsidRDefault="003B61D6" w:rsidP="000F222D">
      <w:pPr>
        <w:ind w:firstLine="720"/>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w:t>
      </w:r>
      <w:r w:rsidR="00EF25EC">
        <w:rPr>
          <w:rFonts w:ascii="Times New Roman" w:hAnsi="Times New Roman" w:cs="Times New Roman"/>
          <w:sz w:val="24"/>
          <w:szCs w:val="24"/>
        </w:rPr>
        <w:t>____</w:t>
      </w:r>
      <w:r>
        <w:rPr>
          <w:rFonts w:ascii="Times New Roman" w:hAnsi="Times New Roman" w:cs="Times New Roman"/>
          <w:sz w:val="24"/>
          <w:szCs w:val="24"/>
        </w:rPr>
        <w:t>__________________</w:t>
      </w:r>
    </w:p>
    <w:p w14:paraId="559381DB" w14:textId="77777777" w:rsidR="00B506FD" w:rsidRPr="00C16235" w:rsidRDefault="00B506FD" w:rsidP="00B506FD">
      <w:pPr>
        <w:rPr>
          <w:rFonts w:ascii="Times New Roman" w:hAnsi="Times New Roman" w:cs="Times New Roman"/>
          <w:sz w:val="24"/>
          <w:szCs w:val="24"/>
        </w:rPr>
      </w:pPr>
    </w:p>
    <w:p w14:paraId="79480303" w14:textId="77777777" w:rsidR="00575BFB" w:rsidRPr="00C16235" w:rsidRDefault="00575BFB" w:rsidP="6331902C">
      <w:pPr>
        <w:pStyle w:val="ListParagraph"/>
        <w:numPr>
          <w:ilvl w:val="0"/>
          <w:numId w:val="1"/>
        </w:numPr>
        <w:rPr>
          <w:rFonts w:ascii="Times New Roman" w:hAnsi="Times New Roman" w:cs="Times New Roman"/>
          <w:sz w:val="24"/>
          <w:szCs w:val="24"/>
        </w:rPr>
      </w:pPr>
      <w:r w:rsidRPr="00C16235">
        <w:rPr>
          <w:rFonts w:ascii="Times New Roman" w:hAnsi="Times New Roman" w:cs="Times New Roman"/>
          <w:sz w:val="24"/>
          <w:szCs w:val="24"/>
        </w:rPr>
        <w:t xml:space="preserve">Is the reason for this extension related to the court needing additional time for implementing FME for data translation?  _____ </w:t>
      </w:r>
      <w:proofErr w:type="gramStart"/>
      <w:r w:rsidRPr="00C16235">
        <w:rPr>
          <w:rFonts w:ascii="Times New Roman" w:hAnsi="Times New Roman" w:cs="Times New Roman"/>
          <w:sz w:val="24"/>
          <w:szCs w:val="24"/>
        </w:rPr>
        <w:t>Yes</w:t>
      </w:r>
      <w:proofErr w:type="gramEnd"/>
      <w:r w:rsidRPr="00C16235">
        <w:rPr>
          <w:rFonts w:ascii="Times New Roman" w:hAnsi="Times New Roman" w:cs="Times New Roman"/>
          <w:sz w:val="24"/>
          <w:szCs w:val="24"/>
        </w:rPr>
        <w:t xml:space="preserve">    _____No</w:t>
      </w:r>
    </w:p>
    <w:p w14:paraId="34FDA99C" w14:textId="479752D2" w:rsidR="6331902C" w:rsidRPr="00C16235" w:rsidRDefault="6331902C" w:rsidP="6331902C">
      <w:pPr>
        <w:pStyle w:val="ListParagraph"/>
        <w:rPr>
          <w:rFonts w:ascii="Times New Roman" w:hAnsi="Times New Roman" w:cs="Times New Roman"/>
          <w:sz w:val="24"/>
          <w:szCs w:val="24"/>
        </w:rPr>
      </w:pPr>
    </w:p>
    <w:p w14:paraId="0DC2DD19" w14:textId="2751A6A5" w:rsidR="00575BFB" w:rsidRPr="00C16235" w:rsidRDefault="00575BFB" w:rsidP="6331902C">
      <w:pPr>
        <w:pStyle w:val="ListParagraph"/>
        <w:rPr>
          <w:rFonts w:ascii="Times New Roman" w:hAnsi="Times New Roman" w:cs="Times New Roman"/>
          <w:sz w:val="24"/>
          <w:szCs w:val="24"/>
        </w:rPr>
      </w:pPr>
      <w:r w:rsidRPr="00C16235">
        <w:rPr>
          <w:rFonts w:ascii="Times New Roman" w:hAnsi="Times New Roman" w:cs="Times New Roman"/>
          <w:sz w:val="24"/>
          <w:szCs w:val="24"/>
        </w:rPr>
        <w:t xml:space="preserve">If answer is Yes, then court can skip questions 5 and 6 below.  </w:t>
      </w:r>
    </w:p>
    <w:p w14:paraId="08AEF0FA" w14:textId="77777777" w:rsidR="00575BFB" w:rsidRPr="00C16235" w:rsidRDefault="00575BFB" w:rsidP="00575BFB">
      <w:pPr>
        <w:pStyle w:val="ListParagraph"/>
        <w:rPr>
          <w:rFonts w:ascii="Times New Roman" w:hAnsi="Times New Roman" w:cs="Times New Roman"/>
          <w:sz w:val="24"/>
          <w:szCs w:val="24"/>
        </w:rPr>
      </w:pPr>
    </w:p>
    <w:p w14:paraId="6A4BC16B" w14:textId="213EADB9" w:rsidR="00B506FD" w:rsidRPr="00C16235" w:rsidRDefault="00976AFE" w:rsidP="000F222D">
      <w:pPr>
        <w:pStyle w:val="ListParagraph"/>
        <w:numPr>
          <w:ilvl w:val="0"/>
          <w:numId w:val="1"/>
        </w:numPr>
        <w:rPr>
          <w:rFonts w:ascii="Times New Roman" w:hAnsi="Times New Roman" w:cs="Times New Roman"/>
          <w:sz w:val="24"/>
          <w:szCs w:val="24"/>
        </w:rPr>
      </w:pPr>
      <w:r w:rsidRPr="00C16235">
        <w:rPr>
          <w:rFonts w:ascii="Times New Roman" w:hAnsi="Times New Roman" w:cs="Times New Roman"/>
          <w:sz w:val="24"/>
          <w:szCs w:val="24"/>
        </w:rPr>
        <w:t>E</w:t>
      </w:r>
      <w:r w:rsidR="000F222D" w:rsidRPr="00C16235">
        <w:rPr>
          <w:rFonts w:ascii="Times New Roman" w:hAnsi="Times New Roman" w:cs="Times New Roman"/>
          <w:sz w:val="24"/>
          <w:szCs w:val="24"/>
        </w:rPr>
        <w:t>stimate</w:t>
      </w:r>
      <w:r w:rsidR="000632C2" w:rsidRPr="00C16235">
        <w:rPr>
          <w:rFonts w:ascii="Times New Roman" w:hAnsi="Times New Roman" w:cs="Times New Roman"/>
          <w:sz w:val="24"/>
          <w:szCs w:val="24"/>
        </w:rPr>
        <w:t>d</w:t>
      </w:r>
      <w:r w:rsidR="000F222D" w:rsidRPr="00C16235">
        <w:rPr>
          <w:rFonts w:ascii="Times New Roman" w:hAnsi="Times New Roman" w:cs="Times New Roman"/>
          <w:sz w:val="24"/>
          <w:szCs w:val="24"/>
        </w:rPr>
        <w:t xml:space="preserve"> </w:t>
      </w:r>
      <w:r w:rsidR="00D53C19" w:rsidRPr="00C16235">
        <w:rPr>
          <w:rFonts w:ascii="Times New Roman" w:hAnsi="Times New Roman" w:cs="Times New Roman"/>
          <w:sz w:val="24"/>
          <w:szCs w:val="24"/>
        </w:rPr>
        <w:t xml:space="preserve">development </w:t>
      </w:r>
      <w:r w:rsidR="000F222D" w:rsidRPr="00C16235">
        <w:rPr>
          <w:rFonts w:ascii="Times New Roman" w:hAnsi="Times New Roman" w:cs="Times New Roman"/>
          <w:sz w:val="24"/>
          <w:szCs w:val="24"/>
        </w:rPr>
        <w:t>cost of compl</w:t>
      </w:r>
      <w:r w:rsidR="00F55922" w:rsidRPr="00C16235">
        <w:rPr>
          <w:rFonts w:ascii="Times New Roman" w:hAnsi="Times New Roman" w:cs="Times New Roman"/>
          <w:sz w:val="24"/>
          <w:szCs w:val="24"/>
        </w:rPr>
        <w:t>ying</w:t>
      </w:r>
      <w:r w:rsidR="000F222D" w:rsidRPr="00C16235">
        <w:rPr>
          <w:rFonts w:ascii="Times New Roman" w:hAnsi="Times New Roman" w:cs="Times New Roman"/>
          <w:sz w:val="24"/>
          <w:szCs w:val="24"/>
        </w:rPr>
        <w:t xml:space="preserve"> with </w:t>
      </w:r>
      <w:r w:rsidR="00F55922" w:rsidRPr="00C16235">
        <w:rPr>
          <w:rFonts w:ascii="Times New Roman" w:hAnsi="Times New Roman" w:cs="Times New Roman"/>
          <w:sz w:val="24"/>
          <w:szCs w:val="24"/>
        </w:rPr>
        <w:t>Administrative Directive 202</w:t>
      </w:r>
      <w:r w:rsidR="002A4EC4">
        <w:rPr>
          <w:rFonts w:ascii="Times New Roman" w:hAnsi="Times New Roman" w:cs="Times New Roman"/>
          <w:sz w:val="24"/>
          <w:szCs w:val="24"/>
        </w:rPr>
        <w:t>6</w:t>
      </w:r>
      <w:r w:rsidR="00F55922" w:rsidRPr="00C16235">
        <w:rPr>
          <w:rFonts w:ascii="Times New Roman" w:hAnsi="Times New Roman" w:cs="Times New Roman"/>
          <w:sz w:val="24"/>
          <w:szCs w:val="24"/>
        </w:rPr>
        <w:t>-</w:t>
      </w:r>
      <w:r w:rsidR="00963F4B">
        <w:rPr>
          <w:rFonts w:ascii="Times New Roman" w:hAnsi="Times New Roman" w:cs="Times New Roman"/>
          <w:sz w:val="24"/>
          <w:szCs w:val="24"/>
        </w:rPr>
        <w:t>05</w:t>
      </w:r>
      <w:r w:rsidR="00C16235" w:rsidRPr="00C16235">
        <w:rPr>
          <w:rFonts w:ascii="Times New Roman" w:hAnsi="Times New Roman" w:cs="Times New Roman"/>
          <w:sz w:val="24"/>
          <w:szCs w:val="24"/>
        </w:rPr>
        <w:t xml:space="preserve"> (</w:t>
      </w:r>
      <w:r w:rsidR="00C16235">
        <w:rPr>
          <w:rFonts w:ascii="Times New Roman" w:hAnsi="Times New Roman" w:cs="Times New Roman"/>
          <w:sz w:val="24"/>
          <w:szCs w:val="24"/>
        </w:rPr>
        <w:t>Answer N/A if reason for extension is related to time and not cost</w:t>
      </w:r>
      <w:r w:rsidR="00C16235" w:rsidRPr="00C16235">
        <w:rPr>
          <w:rFonts w:ascii="Times New Roman" w:hAnsi="Times New Roman" w:cs="Times New Roman"/>
          <w:sz w:val="24"/>
          <w:szCs w:val="24"/>
        </w:rPr>
        <w:t>)</w:t>
      </w:r>
      <w:r w:rsidR="000F222D" w:rsidRPr="00C16235">
        <w:rPr>
          <w:rFonts w:ascii="Times New Roman" w:hAnsi="Times New Roman" w:cs="Times New Roman"/>
          <w:sz w:val="24"/>
          <w:szCs w:val="24"/>
        </w:rPr>
        <w:t>: $_______________________________</w:t>
      </w:r>
      <w:r w:rsidRPr="00C16235">
        <w:br/>
      </w:r>
    </w:p>
    <w:p w14:paraId="04C7742D" w14:textId="5A68F105" w:rsidR="000F222D" w:rsidRPr="00C16235" w:rsidRDefault="00976AFE" w:rsidP="000F222D">
      <w:pPr>
        <w:pStyle w:val="ListParagraph"/>
        <w:numPr>
          <w:ilvl w:val="0"/>
          <w:numId w:val="1"/>
        </w:numPr>
        <w:rPr>
          <w:rFonts w:ascii="Times New Roman" w:hAnsi="Times New Roman" w:cs="Times New Roman"/>
          <w:sz w:val="24"/>
          <w:szCs w:val="24"/>
        </w:rPr>
      </w:pPr>
      <w:r w:rsidRPr="00C16235">
        <w:rPr>
          <w:rFonts w:ascii="Times New Roman" w:hAnsi="Times New Roman" w:cs="Times New Roman"/>
          <w:sz w:val="24"/>
          <w:szCs w:val="24"/>
        </w:rPr>
        <w:t>Provide</w:t>
      </w:r>
      <w:r w:rsidR="000F222D" w:rsidRPr="00C16235">
        <w:rPr>
          <w:rFonts w:ascii="Times New Roman" w:hAnsi="Times New Roman" w:cs="Times New Roman"/>
          <w:sz w:val="24"/>
          <w:szCs w:val="24"/>
        </w:rPr>
        <w:t xml:space="preserve"> a brief explanation of how you arrived at the </w:t>
      </w:r>
      <w:r w:rsidR="44085255" w:rsidRPr="00C16235">
        <w:rPr>
          <w:rFonts w:ascii="Times New Roman" w:hAnsi="Times New Roman" w:cs="Times New Roman"/>
          <w:sz w:val="24"/>
          <w:szCs w:val="24"/>
        </w:rPr>
        <w:t>estimated cost</w:t>
      </w:r>
      <w:r w:rsidR="000F222D" w:rsidRPr="00C16235">
        <w:rPr>
          <w:rFonts w:ascii="Times New Roman" w:hAnsi="Times New Roman" w:cs="Times New Roman"/>
          <w:sz w:val="24"/>
          <w:szCs w:val="24"/>
        </w:rPr>
        <w:t xml:space="preserve"> in question </w:t>
      </w:r>
      <w:r w:rsidR="00CE3D56" w:rsidRPr="00C16235">
        <w:rPr>
          <w:rFonts w:ascii="Times New Roman" w:hAnsi="Times New Roman" w:cs="Times New Roman"/>
          <w:sz w:val="24"/>
          <w:szCs w:val="24"/>
        </w:rPr>
        <w:t>5</w:t>
      </w:r>
      <w:r w:rsidR="000F222D" w:rsidRPr="00C16235">
        <w:rPr>
          <w:rFonts w:ascii="Times New Roman" w:hAnsi="Times New Roman" w:cs="Times New Roman"/>
          <w:sz w:val="24"/>
          <w:szCs w:val="24"/>
        </w:rPr>
        <w:t>.</w:t>
      </w:r>
    </w:p>
    <w:p w14:paraId="40D597AA" w14:textId="1FD35F4D" w:rsidR="0A93C93D" w:rsidRPr="00E16033" w:rsidRDefault="0A93C93D" w:rsidP="00976AFE">
      <w:pPr>
        <w:rPr>
          <w:rFonts w:ascii="Times New Roman" w:hAnsi="Times New Roman" w:cs="Times New Roman"/>
          <w:sz w:val="24"/>
          <w:szCs w:val="24"/>
        </w:rPr>
      </w:pPr>
      <w:r w:rsidRPr="00C16235">
        <w:rPr>
          <w:rFonts w:ascii="Times New Roman" w:hAnsi="Times New Roman" w:cs="Times New Roman"/>
          <w:sz w:val="24"/>
          <w:szCs w:val="24"/>
        </w:rPr>
        <w:t>__________________________________________________________________________</w:t>
      </w:r>
    </w:p>
    <w:p w14:paraId="4EF06574" w14:textId="5AA496F4" w:rsidR="0A93C93D" w:rsidRPr="00E16033" w:rsidRDefault="0A93C93D" w:rsidP="00976AFE">
      <w:pPr>
        <w:rPr>
          <w:rFonts w:ascii="Times New Roman" w:hAnsi="Times New Roman" w:cs="Times New Roman"/>
          <w:sz w:val="24"/>
          <w:szCs w:val="24"/>
        </w:rPr>
      </w:pPr>
      <w:r w:rsidRPr="00E16033">
        <w:rPr>
          <w:rFonts w:ascii="Times New Roman" w:hAnsi="Times New Roman" w:cs="Times New Roman"/>
          <w:sz w:val="24"/>
          <w:szCs w:val="24"/>
        </w:rPr>
        <w:t>__________________________________________________________________________</w:t>
      </w:r>
    </w:p>
    <w:p w14:paraId="21B22AFC" w14:textId="25799FE6" w:rsidR="0A93C93D" w:rsidRDefault="0A93C93D" w:rsidP="00976AFE">
      <w:pPr>
        <w:rPr>
          <w:rFonts w:ascii="Times New Roman" w:hAnsi="Times New Roman" w:cs="Times New Roman"/>
          <w:sz w:val="24"/>
          <w:szCs w:val="24"/>
        </w:rPr>
      </w:pPr>
      <w:r w:rsidRPr="00E16033">
        <w:rPr>
          <w:rFonts w:ascii="Times New Roman" w:hAnsi="Times New Roman" w:cs="Times New Roman"/>
          <w:sz w:val="24"/>
          <w:szCs w:val="24"/>
        </w:rPr>
        <w:t>__________________________________________________________________________</w:t>
      </w:r>
    </w:p>
    <w:p w14:paraId="4D1D4F4E" w14:textId="77777777" w:rsidR="00EF25EC" w:rsidRPr="00E16033" w:rsidRDefault="00EF25EC" w:rsidP="00976AFE">
      <w:pPr>
        <w:rPr>
          <w:rFonts w:ascii="Times New Roman" w:hAnsi="Times New Roman" w:cs="Times New Roman"/>
          <w:sz w:val="24"/>
          <w:szCs w:val="24"/>
        </w:rPr>
      </w:pPr>
    </w:p>
    <w:p w14:paraId="03A0791B" w14:textId="62313FD1" w:rsidR="00B506FD" w:rsidRPr="00E16033" w:rsidRDefault="000F222D" w:rsidP="00B506FD">
      <w:pPr>
        <w:rPr>
          <w:rFonts w:ascii="Times New Roman" w:hAnsi="Times New Roman" w:cs="Times New Roman"/>
          <w:sz w:val="24"/>
          <w:szCs w:val="24"/>
        </w:rPr>
      </w:pPr>
      <w:r w:rsidRPr="00E16033">
        <w:rPr>
          <w:rFonts w:ascii="Times New Roman" w:hAnsi="Times New Roman" w:cs="Times New Roman"/>
          <w:sz w:val="24"/>
          <w:szCs w:val="24"/>
        </w:rPr>
        <w:t>Requestor Signature and Date: ________________________________________</w:t>
      </w:r>
    </w:p>
    <w:p w14:paraId="00464A0A" w14:textId="66FBB9FC" w:rsidR="000F222D" w:rsidRPr="00E16033" w:rsidRDefault="000F222D" w:rsidP="00B506FD">
      <w:pPr>
        <w:rPr>
          <w:rFonts w:ascii="Times New Roman" w:hAnsi="Times New Roman" w:cs="Times New Roman"/>
          <w:sz w:val="24"/>
          <w:szCs w:val="24"/>
        </w:rPr>
      </w:pPr>
      <w:r w:rsidRPr="00E16033">
        <w:rPr>
          <w:rFonts w:ascii="Times New Roman" w:hAnsi="Times New Roman" w:cs="Times New Roman"/>
          <w:sz w:val="24"/>
          <w:szCs w:val="24"/>
        </w:rPr>
        <w:t>Project Manager Signature and Date: ______________________________</w:t>
      </w:r>
    </w:p>
    <w:p w14:paraId="3DDD0568" w14:textId="420FA025" w:rsidR="000F222D" w:rsidRPr="00E16033" w:rsidRDefault="000F222D" w:rsidP="00B506FD">
      <w:pPr>
        <w:rPr>
          <w:rFonts w:ascii="Times New Roman" w:hAnsi="Times New Roman" w:cs="Times New Roman"/>
          <w:sz w:val="24"/>
          <w:szCs w:val="24"/>
        </w:rPr>
      </w:pPr>
      <w:r w:rsidRPr="00E16033">
        <w:rPr>
          <w:rFonts w:ascii="Times New Roman" w:hAnsi="Times New Roman" w:cs="Times New Roman"/>
          <w:sz w:val="24"/>
          <w:szCs w:val="24"/>
        </w:rPr>
        <w:t>Local Presiding Judge Signature and Date: __________________________</w:t>
      </w:r>
    </w:p>
    <w:p w14:paraId="45828498" w14:textId="77777777" w:rsidR="00B506FD" w:rsidRPr="00E16033" w:rsidRDefault="00B506FD" w:rsidP="00B506FD">
      <w:pPr>
        <w:rPr>
          <w:rFonts w:ascii="Times New Roman" w:hAnsi="Times New Roman" w:cs="Times New Roman"/>
          <w:sz w:val="24"/>
          <w:szCs w:val="24"/>
        </w:rPr>
      </w:pPr>
    </w:p>
    <w:p w14:paraId="40C53887" w14:textId="77777777" w:rsidR="006842AB" w:rsidRDefault="006842AB">
      <w:pPr>
        <w:rPr>
          <w:rFonts w:ascii="Times New Roman" w:hAnsi="Times New Roman" w:cs="Times New Roman"/>
          <w:b/>
          <w:bCs/>
          <w:sz w:val="24"/>
          <w:szCs w:val="24"/>
        </w:rPr>
      </w:pPr>
      <w:r>
        <w:rPr>
          <w:rFonts w:ascii="Times New Roman" w:hAnsi="Times New Roman" w:cs="Times New Roman"/>
          <w:b/>
          <w:bCs/>
          <w:sz w:val="24"/>
          <w:szCs w:val="24"/>
        </w:rPr>
        <w:br w:type="page"/>
      </w:r>
    </w:p>
    <w:p w14:paraId="1C3745DA" w14:textId="61AF8B6C" w:rsidR="000F222D" w:rsidRPr="006842AB" w:rsidRDefault="000F222D" w:rsidP="000F222D">
      <w:pPr>
        <w:tabs>
          <w:tab w:val="left" w:pos="2115"/>
        </w:tabs>
        <w:rPr>
          <w:rFonts w:ascii="Times New Roman" w:hAnsi="Times New Roman" w:cs="Times New Roman"/>
          <w:b/>
          <w:bCs/>
          <w:sz w:val="24"/>
          <w:szCs w:val="24"/>
        </w:rPr>
      </w:pPr>
      <w:r w:rsidRPr="006842AB">
        <w:rPr>
          <w:rFonts w:ascii="Times New Roman" w:hAnsi="Times New Roman" w:cs="Times New Roman"/>
          <w:b/>
          <w:bCs/>
          <w:sz w:val="24"/>
          <w:szCs w:val="24"/>
        </w:rPr>
        <w:lastRenderedPageBreak/>
        <w:t>For Court Services Division and Commission on Technology Use Only</w:t>
      </w:r>
    </w:p>
    <w:p w14:paraId="016E3295" w14:textId="2726526E" w:rsidR="000F222D" w:rsidRPr="00E16033" w:rsidRDefault="000F222D" w:rsidP="000F222D">
      <w:pPr>
        <w:tabs>
          <w:tab w:val="left" w:pos="2115"/>
        </w:tabs>
        <w:rPr>
          <w:rFonts w:ascii="Times New Roman" w:hAnsi="Times New Roman" w:cs="Times New Roman"/>
          <w:sz w:val="24"/>
          <w:szCs w:val="24"/>
        </w:rPr>
      </w:pPr>
      <w:r w:rsidRPr="00E16033">
        <w:rPr>
          <w:rFonts w:ascii="Times New Roman" w:hAnsi="Times New Roman" w:cs="Times New Roman"/>
          <w:sz w:val="24"/>
          <w:szCs w:val="24"/>
        </w:rPr>
        <w:t xml:space="preserve">This Extension Request was received by Court Services Division on </w:t>
      </w:r>
      <w:r w:rsidR="000A1626">
        <w:rPr>
          <w:rFonts w:ascii="Times New Roman" w:hAnsi="Times New Roman" w:cs="Times New Roman"/>
          <w:sz w:val="24"/>
          <w:szCs w:val="24"/>
        </w:rPr>
        <w:t xml:space="preserve">_________ </w:t>
      </w:r>
      <w:r w:rsidRPr="00E16033">
        <w:rPr>
          <w:rFonts w:ascii="Times New Roman" w:hAnsi="Times New Roman" w:cs="Times New Roman"/>
          <w:sz w:val="24"/>
          <w:szCs w:val="24"/>
        </w:rPr>
        <w:t xml:space="preserve">and forwarded to the COT staff person on </w:t>
      </w:r>
      <w:r w:rsidR="000A1626">
        <w:rPr>
          <w:rFonts w:ascii="Times New Roman" w:hAnsi="Times New Roman" w:cs="Times New Roman"/>
          <w:sz w:val="24"/>
          <w:szCs w:val="24"/>
        </w:rPr>
        <w:t>_________</w:t>
      </w:r>
      <w:r w:rsidRPr="00E16033">
        <w:rPr>
          <w:rFonts w:ascii="Times New Roman" w:hAnsi="Times New Roman" w:cs="Times New Roman"/>
          <w:sz w:val="24"/>
          <w:szCs w:val="24"/>
        </w:rPr>
        <w:t>.</w:t>
      </w:r>
    </w:p>
    <w:p w14:paraId="6E0797E7" w14:textId="77777777" w:rsidR="000F222D" w:rsidRPr="00E16033" w:rsidRDefault="000F222D" w:rsidP="000F222D">
      <w:pPr>
        <w:tabs>
          <w:tab w:val="left" w:pos="2115"/>
        </w:tabs>
        <w:rPr>
          <w:rFonts w:ascii="Times New Roman" w:hAnsi="Times New Roman" w:cs="Times New Roman"/>
          <w:sz w:val="24"/>
          <w:szCs w:val="24"/>
        </w:rPr>
      </w:pPr>
    </w:p>
    <w:p w14:paraId="5D4955B8" w14:textId="4737B1CA" w:rsidR="000F222D" w:rsidRPr="00E16033" w:rsidRDefault="000F222D" w:rsidP="000F222D">
      <w:pPr>
        <w:tabs>
          <w:tab w:val="left" w:pos="2115"/>
        </w:tabs>
        <w:rPr>
          <w:rFonts w:ascii="Times New Roman" w:hAnsi="Times New Roman" w:cs="Times New Roman"/>
          <w:sz w:val="24"/>
          <w:szCs w:val="24"/>
        </w:rPr>
      </w:pPr>
      <w:r w:rsidRPr="00E16033">
        <w:rPr>
          <w:rFonts w:ascii="Times New Roman" w:hAnsi="Times New Roman" w:cs="Times New Roman"/>
          <w:sz w:val="24"/>
          <w:szCs w:val="24"/>
        </w:rPr>
        <w:t xml:space="preserve">The Extension Request was presented and discussed at COT’s </w:t>
      </w:r>
      <w:r w:rsidR="000A1626">
        <w:rPr>
          <w:rFonts w:ascii="Times New Roman" w:hAnsi="Times New Roman" w:cs="Times New Roman"/>
          <w:sz w:val="24"/>
          <w:szCs w:val="24"/>
        </w:rPr>
        <w:t xml:space="preserve">_______________ </w:t>
      </w:r>
      <w:r w:rsidRPr="00E16033">
        <w:rPr>
          <w:rFonts w:ascii="Times New Roman" w:hAnsi="Times New Roman" w:cs="Times New Roman"/>
          <w:sz w:val="24"/>
          <w:szCs w:val="24"/>
        </w:rPr>
        <w:t>agenda.  COT’s decision on the Extension Request was:</w:t>
      </w:r>
    </w:p>
    <w:p w14:paraId="1AABCBCB" w14:textId="77777777" w:rsidR="000F222D" w:rsidRPr="00E16033" w:rsidRDefault="000F222D" w:rsidP="000F222D">
      <w:pPr>
        <w:tabs>
          <w:tab w:val="left" w:pos="2115"/>
        </w:tabs>
        <w:rPr>
          <w:rFonts w:ascii="Times New Roman" w:hAnsi="Times New Roman" w:cs="Times New Roman"/>
          <w:sz w:val="24"/>
          <w:szCs w:val="24"/>
        </w:rPr>
      </w:pPr>
    </w:p>
    <w:p w14:paraId="1BB91B45" w14:textId="2E906507" w:rsidR="000F222D" w:rsidRPr="00E16033" w:rsidRDefault="000F222D" w:rsidP="000F222D">
      <w:pPr>
        <w:tabs>
          <w:tab w:val="left" w:pos="2115"/>
        </w:tabs>
        <w:rPr>
          <w:rFonts w:ascii="Times New Roman" w:hAnsi="Times New Roman" w:cs="Times New Roman"/>
          <w:sz w:val="24"/>
          <w:szCs w:val="24"/>
        </w:rPr>
      </w:pPr>
      <w:r w:rsidRPr="00E16033">
        <w:rPr>
          <w:rFonts w:ascii="Times New Roman" w:hAnsi="Times New Roman" w:cs="Times New Roman"/>
          <w:sz w:val="24"/>
          <w:szCs w:val="24"/>
        </w:rPr>
        <w:t>___ Granted</w:t>
      </w:r>
      <w:r w:rsidRPr="00E16033">
        <w:rPr>
          <w:rFonts w:ascii="Times New Roman" w:hAnsi="Times New Roman" w:cs="Times New Roman"/>
          <w:sz w:val="24"/>
          <w:szCs w:val="24"/>
        </w:rPr>
        <w:tab/>
        <w:t>___ Denied</w:t>
      </w:r>
      <w:r w:rsidRPr="00E16033">
        <w:rPr>
          <w:rFonts w:ascii="Times New Roman" w:hAnsi="Times New Roman" w:cs="Times New Roman"/>
          <w:sz w:val="24"/>
          <w:szCs w:val="24"/>
        </w:rPr>
        <w:tab/>
        <w:t>___ Granted with the following conditions:  __________</w:t>
      </w:r>
    </w:p>
    <w:p w14:paraId="25282025" w14:textId="77777777" w:rsidR="000F222D" w:rsidRPr="00E16033" w:rsidRDefault="000F222D" w:rsidP="000F222D">
      <w:pPr>
        <w:rPr>
          <w:rFonts w:ascii="Times New Roman" w:hAnsi="Times New Roman" w:cs="Times New Roman"/>
          <w:sz w:val="24"/>
          <w:szCs w:val="24"/>
        </w:rPr>
      </w:pPr>
    </w:p>
    <w:p w14:paraId="56672987" w14:textId="77777777" w:rsidR="000F222D" w:rsidRDefault="000F222D" w:rsidP="000F222D"/>
    <w:p w14:paraId="7A366937" w14:textId="0B45CCF3" w:rsidR="000F222D" w:rsidRDefault="000F222D" w:rsidP="000F222D">
      <w:r>
        <w:t>________________________________</w:t>
      </w:r>
      <w:proofErr w:type="gramStart"/>
      <w:r>
        <w:t>______</w:t>
      </w:r>
      <w:r>
        <w:tab/>
      </w:r>
      <w:r>
        <w:tab/>
      </w:r>
      <w:proofErr w:type="gramEnd"/>
      <w:r>
        <w:t>______________________</w:t>
      </w:r>
    </w:p>
    <w:p w14:paraId="5E1F971C" w14:textId="1CE782F8" w:rsidR="000F222D" w:rsidRPr="000A1626" w:rsidRDefault="000F222D" w:rsidP="000F222D">
      <w:pPr>
        <w:rPr>
          <w:rFonts w:ascii="Times New Roman" w:hAnsi="Times New Roman" w:cs="Times New Roman"/>
          <w:sz w:val="24"/>
          <w:szCs w:val="24"/>
        </w:rPr>
      </w:pPr>
      <w:r w:rsidRPr="000A1626">
        <w:rPr>
          <w:rFonts w:ascii="Times New Roman" w:hAnsi="Times New Roman" w:cs="Times New Roman"/>
          <w:sz w:val="24"/>
          <w:szCs w:val="24"/>
        </w:rPr>
        <w:t>Commission on Technology Chair</w:t>
      </w:r>
      <w:r w:rsidRPr="000A1626">
        <w:rPr>
          <w:rFonts w:ascii="Times New Roman" w:hAnsi="Times New Roman" w:cs="Times New Roman"/>
          <w:sz w:val="24"/>
          <w:szCs w:val="24"/>
        </w:rPr>
        <w:tab/>
      </w:r>
      <w:r w:rsidRPr="000A1626">
        <w:rPr>
          <w:rFonts w:ascii="Times New Roman" w:hAnsi="Times New Roman" w:cs="Times New Roman"/>
          <w:sz w:val="24"/>
          <w:szCs w:val="24"/>
        </w:rPr>
        <w:tab/>
      </w:r>
      <w:r w:rsidRPr="000A1626">
        <w:rPr>
          <w:rFonts w:ascii="Times New Roman" w:hAnsi="Times New Roman" w:cs="Times New Roman"/>
          <w:sz w:val="24"/>
          <w:szCs w:val="24"/>
        </w:rPr>
        <w:tab/>
        <w:t>Date</w:t>
      </w:r>
    </w:p>
    <w:sectPr w:rsidR="000F222D" w:rsidRPr="000A16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624A" w14:textId="77777777" w:rsidR="00A94989" w:rsidRDefault="00A94989" w:rsidP="00B506FD">
      <w:pPr>
        <w:spacing w:after="0" w:line="240" w:lineRule="auto"/>
      </w:pPr>
      <w:r>
        <w:separator/>
      </w:r>
    </w:p>
  </w:endnote>
  <w:endnote w:type="continuationSeparator" w:id="0">
    <w:p w14:paraId="67326669" w14:textId="77777777" w:rsidR="00A94989" w:rsidRDefault="00A94989" w:rsidP="00B506FD">
      <w:pPr>
        <w:spacing w:after="0" w:line="240" w:lineRule="auto"/>
      </w:pPr>
      <w:r>
        <w:continuationSeparator/>
      </w:r>
    </w:p>
  </w:endnote>
  <w:endnote w:type="continuationNotice" w:id="1">
    <w:p w14:paraId="0C1F235B" w14:textId="77777777" w:rsidR="00A94989" w:rsidRDefault="00A94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B2E2" w14:textId="77777777" w:rsidR="00A94989" w:rsidRDefault="00A94989" w:rsidP="00B506FD">
      <w:pPr>
        <w:spacing w:after="0" w:line="240" w:lineRule="auto"/>
      </w:pPr>
      <w:r>
        <w:separator/>
      </w:r>
    </w:p>
  </w:footnote>
  <w:footnote w:type="continuationSeparator" w:id="0">
    <w:p w14:paraId="25878CAB" w14:textId="77777777" w:rsidR="00A94989" w:rsidRDefault="00A94989" w:rsidP="00B506FD">
      <w:pPr>
        <w:spacing w:after="0" w:line="240" w:lineRule="auto"/>
      </w:pPr>
      <w:r>
        <w:continuationSeparator/>
      </w:r>
    </w:p>
  </w:footnote>
  <w:footnote w:type="continuationNotice" w:id="1">
    <w:p w14:paraId="2AA2DEC9" w14:textId="77777777" w:rsidR="00A94989" w:rsidRDefault="00A949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1763F"/>
    <w:multiLevelType w:val="hybridMultilevel"/>
    <w:tmpl w:val="9CD4FA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202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FD"/>
    <w:rsid w:val="00001E14"/>
    <w:rsid w:val="00015614"/>
    <w:rsid w:val="000632C2"/>
    <w:rsid w:val="000A1626"/>
    <w:rsid w:val="000F222D"/>
    <w:rsid w:val="001D4605"/>
    <w:rsid w:val="00237019"/>
    <w:rsid w:val="002A064D"/>
    <w:rsid w:val="002A266B"/>
    <w:rsid w:val="002A4EC4"/>
    <w:rsid w:val="002E2617"/>
    <w:rsid w:val="0034366B"/>
    <w:rsid w:val="003445FC"/>
    <w:rsid w:val="00345D39"/>
    <w:rsid w:val="003B61D6"/>
    <w:rsid w:val="00421D75"/>
    <w:rsid w:val="004E3499"/>
    <w:rsid w:val="005064C1"/>
    <w:rsid w:val="00552C0A"/>
    <w:rsid w:val="00575BFB"/>
    <w:rsid w:val="005C178E"/>
    <w:rsid w:val="005E5B2F"/>
    <w:rsid w:val="00670F14"/>
    <w:rsid w:val="006842AB"/>
    <w:rsid w:val="00685FDB"/>
    <w:rsid w:val="006A04CA"/>
    <w:rsid w:val="006D354C"/>
    <w:rsid w:val="007133E7"/>
    <w:rsid w:val="00776C4B"/>
    <w:rsid w:val="007D5A0B"/>
    <w:rsid w:val="007F6F29"/>
    <w:rsid w:val="00810007"/>
    <w:rsid w:val="008709DA"/>
    <w:rsid w:val="008833F5"/>
    <w:rsid w:val="0089436B"/>
    <w:rsid w:val="008F4CC2"/>
    <w:rsid w:val="00937E14"/>
    <w:rsid w:val="00963F4B"/>
    <w:rsid w:val="00976AFE"/>
    <w:rsid w:val="009B3E80"/>
    <w:rsid w:val="00A631F2"/>
    <w:rsid w:val="00A652B7"/>
    <w:rsid w:val="00A65863"/>
    <w:rsid w:val="00A94989"/>
    <w:rsid w:val="00A97C31"/>
    <w:rsid w:val="00AD255D"/>
    <w:rsid w:val="00AD2BBF"/>
    <w:rsid w:val="00B506FD"/>
    <w:rsid w:val="00B66878"/>
    <w:rsid w:val="00C16235"/>
    <w:rsid w:val="00C36260"/>
    <w:rsid w:val="00C83A26"/>
    <w:rsid w:val="00CD4D0A"/>
    <w:rsid w:val="00CE3D56"/>
    <w:rsid w:val="00D16006"/>
    <w:rsid w:val="00D321A3"/>
    <w:rsid w:val="00D53C19"/>
    <w:rsid w:val="00D57401"/>
    <w:rsid w:val="00D90A92"/>
    <w:rsid w:val="00E05013"/>
    <w:rsid w:val="00E05F20"/>
    <w:rsid w:val="00E16033"/>
    <w:rsid w:val="00E438AC"/>
    <w:rsid w:val="00E52F4C"/>
    <w:rsid w:val="00E80C95"/>
    <w:rsid w:val="00EF08FC"/>
    <w:rsid w:val="00EF25EC"/>
    <w:rsid w:val="00F55922"/>
    <w:rsid w:val="00F75066"/>
    <w:rsid w:val="00FF4834"/>
    <w:rsid w:val="01245945"/>
    <w:rsid w:val="01CB9405"/>
    <w:rsid w:val="0752AE9E"/>
    <w:rsid w:val="0A93C93D"/>
    <w:rsid w:val="0A992306"/>
    <w:rsid w:val="0D665A38"/>
    <w:rsid w:val="0EACA223"/>
    <w:rsid w:val="11556E63"/>
    <w:rsid w:val="11F7FC49"/>
    <w:rsid w:val="19CFFDD1"/>
    <w:rsid w:val="1D887719"/>
    <w:rsid w:val="20662D17"/>
    <w:rsid w:val="209034ED"/>
    <w:rsid w:val="22187AA6"/>
    <w:rsid w:val="292E1297"/>
    <w:rsid w:val="2D37E923"/>
    <w:rsid w:val="2E5F2589"/>
    <w:rsid w:val="328A8FD6"/>
    <w:rsid w:val="3642010B"/>
    <w:rsid w:val="3CB1560A"/>
    <w:rsid w:val="3EC6BE44"/>
    <w:rsid w:val="44085255"/>
    <w:rsid w:val="462FC26F"/>
    <w:rsid w:val="479E547A"/>
    <w:rsid w:val="49E2DAB9"/>
    <w:rsid w:val="4C8F6892"/>
    <w:rsid w:val="4DBAC880"/>
    <w:rsid w:val="4ED9980D"/>
    <w:rsid w:val="5057FD5F"/>
    <w:rsid w:val="60608F0E"/>
    <w:rsid w:val="6331902C"/>
    <w:rsid w:val="644F9A44"/>
    <w:rsid w:val="64926A21"/>
    <w:rsid w:val="6C048EB7"/>
    <w:rsid w:val="79C8AC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1439"/>
  <w15:chartTrackingRefBased/>
  <w15:docId w15:val="{E5423C6B-A169-4D84-BB8E-1058A81F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6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6FD"/>
  </w:style>
  <w:style w:type="paragraph" w:styleId="Footer">
    <w:name w:val="footer"/>
    <w:basedOn w:val="Normal"/>
    <w:link w:val="FooterChar"/>
    <w:uiPriority w:val="99"/>
    <w:unhideWhenUsed/>
    <w:rsid w:val="00B50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6FD"/>
  </w:style>
  <w:style w:type="character" w:customStyle="1" w:styleId="Heading1Char">
    <w:name w:val="Heading 1 Char"/>
    <w:basedOn w:val="DefaultParagraphFont"/>
    <w:link w:val="Heading1"/>
    <w:uiPriority w:val="9"/>
    <w:rsid w:val="00B506F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506FD"/>
    <w:rPr>
      <w:color w:val="0563C1" w:themeColor="hyperlink"/>
      <w:u w:val="single"/>
    </w:rPr>
  </w:style>
  <w:style w:type="character" w:styleId="UnresolvedMention">
    <w:name w:val="Unresolved Mention"/>
    <w:basedOn w:val="DefaultParagraphFont"/>
    <w:uiPriority w:val="99"/>
    <w:semiHidden/>
    <w:unhideWhenUsed/>
    <w:rsid w:val="00B506FD"/>
    <w:rPr>
      <w:color w:val="605E5C"/>
      <w:shd w:val="clear" w:color="auto" w:fill="E1DFDD"/>
    </w:rPr>
  </w:style>
  <w:style w:type="paragraph" w:styleId="ListParagraph">
    <w:name w:val="List Paragraph"/>
    <w:basedOn w:val="Normal"/>
    <w:uiPriority w:val="34"/>
    <w:qFormat/>
    <w:rsid w:val="00B506FD"/>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01E14"/>
    <w:pPr>
      <w:spacing w:after="0" w:line="240" w:lineRule="auto"/>
    </w:pPr>
  </w:style>
  <w:style w:type="table" w:styleId="TableGrid">
    <w:name w:val="Table Grid"/>
    <w:basedOn w:val="TableNormal"/>
    <w:uiPriority w:val="59"/>
    <w:rsid w:val="00E1603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160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E16033"/>
  </w:style>
  <w:style w:type="character" w:customStyle="1" w:styleId="normaltextrun">
    <w:name w:val="normaltextrun"/>
    <w:basedOn w:val="DefaultParagraphFont"/>
    <w:rsid w:val="00E16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taStandards@courts.az.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4046D9F0A204C86013D3C0CF42F78" ma:contentTypeVersion="10" ma:contentTypeDescription="Create a new document." ma:contentTypeScope="" ma:versionID="18cf3b730d015dd93764bcde7547258a">
  <xsd:schema xmlns:xsd="http://www.w3.org/2001/XMLSchema" xmlns:xs="http://www.w3.org/2001/XMLSchema" xmlns:p="http://schemas.microsoft.com/office/2006/metadata/properties" xmlns:ns2="20d3a0f8-c4d3-4920-ad4f-7aefbe7cb9bd" xmlns:ns3="3bd6258a-5e31-4532-a4d3-766fa8ad84ba" targetNamespace="http://schemas.microsoft.com/office/2006/metadata/properties" ma:root="true" ma:fieldsID="5fe7bd65bc10c410dd9519903a610651" ns2:_="" ns3:_="">
    <xsd:import namespace="20d3a0f8-c4d3-4920-ad4f-7aefbe7cb9bd"/>
    <xsd:import namespace="3bd6258a-5e31-4532-a4d3-766fa8ad84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3a0f8-c4d3-4920-ad4f-7aefbe7cb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6258a-5e31-4532-a4d3-766fa8ad84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24D61-A9DB-4A3A-BEB9-666B7520C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190630-37D9-416A-A34F-079AAD20F82C}">
  <ds:schemaRefs>
    <ds:schemaRef ds:uri="http://schemas.microsoft.com/sharepoint/v3/contenttype/forms"/>
  </ds:schemaRefs>
</ds:datastoreItem>
</file>

<file path=customXml/itemProps3.xml><?xml version="1.0" encoding="utf-8"?>
<ds:datastoreItem xmlns:ds="http://schemas.openxmlformats.org/officeDocument/2006/customXml" ds:itemID="{B7EEF28C-1AA8-46A2-9A42-FF45782F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3a0f8-c4d3-4920-ad4f-7aefbe7cb9bd"/>
    <ds:schemaRef ds:uri="3bd6258a-5e31-4532-a4d3-766fa8ad8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Ritenour, Laura</dc:creator>
  <cp:keywords/>
  <dc:description/>
  <cp:lastModifiedBy>Ritenour, Laura</cp:lastModifiedBy>
  <cp:revision>3</cp:revision>
  <dcterms:created xsi:type="dcterms:W3CDTF">2026-05-08T18:57:00Z</dcterms:created>
  <dcterms:modified xsi:type="dcterms:W3CDTF">2026-05-08T18:58:00Z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0x010100A004046D9F0A204C86013D3C0CF42F78</vt:lpwstr>
  </property>
</Properties>
</file>